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D93" w:rsidRPr="00C74D93" w:rsidRDefault="00C74D93" w:rsidP="00C74D93">
      <w:pPr>
        <w:spacing w:before="10" w:after="10" w:line="360" w:lineRule="auto"/>
        <w:jc w:val="center"/>
        <w:rPr>
          <w:rFonts w:ascii="Arial" w:hAnsi="Arial" w:cs="Arial"/>
          <w:sz w:val="40"/>
          <w:szCs w:val="40"/>
        </w:rPr>
      </w:pPr>
    </w:p>
    <w:p w:rsidR="00C74D93" w:rsidRPr="00C74D93" w:rsidRDefault="00C74D93" w:rsidP="00C74D93">
      <w:pPr>
        <w:spacing w:line="360" w:lineRule="auto"/>
        <w:jc w:val="center"/>
        <w:rPr>
          <w:rFonts w:ascii="Times New Roman" w:hAnsi="Times New Roman" w:cs="Times New Roman"/>
          <w:b/>
          <w:sz w:val="40"/>
          <w:szCs w:val="40"/>
        </w:rPr>
      </w:pPr>
      <w:r w:rsidRPr="00C74D93">
        <w:rPr>
          <w:rFonts w:ascii="Times New Roman" w:hAnsi="Times New Roman" w:cs="Times New Roman"/>
          <w:b/>
          <w:sz w:val="40"/>
          <w:szCs w:val="40"/>
        </w:rPr>
        <w:t>Aviation Safety Regulations versus CNS/ATM Systems and Functionalities</w:t>
      </w:r>
    </w:p>
    <w:p w:rsidR="00C74D93" w:rsidRPr="00C74D93" w:rsidRDefault="00C74D93" w:rsidP="00C74D93">
      <w:pPr>
        <w:rPr>
          <w:rFonts w:ascii="Times New Roman" w:hAnsi="Times New Roman" w:cs="Times New Roman"/>
        </w:rPr>
      </w:pPr>
    </w:p>
    <w:p w:rsidR="00C74D93" w:rsidRPr="00C74D93" w:rsidRDefault="00C74D93" w:rsidP="00C74D93">
      <w:pPr>
        <w:rPr>
          <w:rFonts w:ascii="Times New Roman" w:hAnsi="Times New Roman" w:cs="Times New Roman"/>
        </w:rPr>
      </w:pPr>
    </w:p>
    <w:p w:rsidR="00C74D93" w:rsidRPr="00C74D93" w:rsidRDefault="00C74D93" w:rsidP="00C74D93">
      <w:pPr>
        <w:rPr>
          <w:rFonts w:ascii="Times New Roman" w:hAnsi="Times New Roman" w:cs="Times New Roman"/>
        </w:rPr>
      </w:pPr>
    </w:p>
    <w:p w:rsidR="00C74D93" w:rsidRPr="00C74D93" w:rsidRDefault="00C74D93" w:rsidP="00C74D93">
      <w:pPr>
        <w:spacing w:before="10" w:after="10"/>
        <w:jc w:val="center"/>
        <w:rPr>
          <w:rFonts w:ascii="Times New Roman" w:hAnsi="Times New Roman" w:cs="Times New Roman"/>
          <w:b/>
          <w:sz w:val="24"/>
          <w:szCs w:val="24"/>
        </w:rPr>
      </w:pPr>
      <w:r w:rsidRPr="00C74D93">
        <w:rPr>
          <w:rFonts w:ascii="Times New Roman" w:hAnsi="Times New Roman" w:cs="Times New Roman"/>
          <w:b/>
          <w:sz w:val="24"/>
          <w:szCs w:val="24"/>
        </w:rPr>
        <w:t xml:space="preserve">Adeyinka Olumuyiwa Osunwusi* </w:t>
      </w:r>
    </w:p>
    <w:p w:rsidR="00C74D93" w:rsidRPr="00C74D93" w:rsidRDefault="00C74D93" w:rsidP="00C74D93">
      <w:pPr>
        <w:spacing w:before="10" w:after="10"/>
        <w:jc w:val="center"/>
        <w:rPr>
          <w:rFonts w:ascii="Times New Roman" w:hAnsi="Times New Roman" w:cs="Times New Roman"/>
          <w:sz w:val="24"/>
          <w:szCs w:val="24"/>
        </w:rPr>
      </w:pPr>
      <w:r w:rsidRPr="00C74D93">
        <w:rPr>
          <w:rFonts w:ascii="Times New Roman" w:hAnsi="Times New Roman" w:cs="Times New Roman"/>
          <w:sz w:val="24"/>
          <w:szCs w:val="24"/>
        </w:rPr>
        <w:t>Department of Educational Foundations, Faculty of Education,</w:t>
      </w:r>
    </w:p>
    <w:p w:rsidR="00C74D93" w:rsidRPr="00C74D93" w:rsidRDefault="00C74D93" w:rsidP="00C74D93">
      <w:pPr>
        <w:spacing w:before="10" w:after="10"/>
        <w:jc w:val="center"/>
        <w:rPr>
          <w:rFonts w:ascii="Times New Roman" w:hAnsi="Times New Roman" w:cs="Times New Roman"/>
          <w:sz w:val="24"/>
          <w:szCs w:val="24"/>
        </w:rPr>
      </w:pPr>
      <w:r w:rsidRPr="00C74D93">
        <w:rPr>
          <w:rFonts w:ascii="Times New Roman" w:hAnsi="Times New Roman" w:cs="Times New Roman"/>
          <w:sz w:val="24"/>
          <w:szCs w:val="24"/>
        </w:rPr>
        <w:t>National Open University of Nigeria (NOUN)</w:t>
      </w:r>
    </w:p>
    <w:p w:rsidR="00C74D93" w:rsidRPr="00C74D93" w:rsidRDefault="00C74D93" w:rsidP="00C74D93">
      <w:pPr>
        <w:spacing w:before="10" w:after="10"/>
        <w:jc w:val="center"/>
        <w:rPr>
          <w:rFonts w:ascii="Times New Roman" w:hAnsi="Times New Roman" w:cs="Times New Roman"/>
          <w:sz w:val="24"/>
          <w:szCs w:val="24"/>
        </w:rPr>
      </w:pPr>
      <w:r w:rsidRPr="00C74D93">
        <w:rPr>
          <w:rFonts w:ascii="Times New Roman" w:hAnsi="Times New Roman" w:cs="Times New Roman"/>
          <w:sz w:val="24"/>
          <w:szCs w:val="24"/>
        </w:rPr>
        <w:t>14-16, Ahmadu Bello Way, Victoria Island, Lagos, Nigeria</w:t>
      </w:r>
    </w:p>
    <w:p w:rsidR="00C74D93" w:rsidRPr="00C74D93" w:rsidRDefault="00C74D93" w:rsidP="00C74D93">
      <w:pPr>
        <w:spacing w:before="10" w:after="10"/>
        <w:jc w:val="center"/>
        <w:rPr>
          <w:rFonts w:ascii="Times New Roman" w:hAnsi="Times New Roman" w:cs="Times New Roman"/>
          <w:sz w:val="24"/>
          <w:szCs w:val="24"/>
        </w:rPr>
      </w:pPr>
      <w:r w:rsidRPr="00C74D93">
        <w:rPr>
          <w:rFonts w:ascii="Times New Roman" w:hAnsi="Times New Roman" w:cs="Times New Roman"/>
          <w:sz w:val="24"/>
          <w:szCs w:val="24"/>
        </w:rPr>
        <w:t xml:space="preserve">E-mail: </w:t>
      </w:r>
      <w:hyperlink r:id="rId4" w:history="1">
        <w:r w:rsidRPr="00C74D93">
          <w:rPr>
            <w:rFonts w:ascii="Times New Roman" w:hAnsi="Times New Roman" w:cs="Times New Roman"/>
            <w:sz w:val="24"/>
            <w:szCs w:val="24"/>
          </w:rPr>
          <w:t>aosunwusi@yahoo.com</w:t>
        </w:r>
      </w:hyperlink>
    </w:p>
    <w:p w:rsidR="00C74D93" w:rsidRPr="00C74D93" w:rsidRDefault="00C74D93" w:rsidP="00C74D93">
      <w:pPr>
        <w:spacing w:before="10" w:after="10"/>
        <w:jc w:val="center"/>
        <w:rPr>
          <w:rFonts w:ascii="Times New Roman" w:hAnsi="Times New Roman" w:cs="Times New Roman"/>
          <w:sz w:val="24"/>
          <w:szCs w:val="24"/>
        </w:rPr>
      </w:pPr>
      <w:r w:rsidRPr="00C74D93">
        <w:rPr>
          <w:rFonts w:ascii="Times New Roman" w:hAnsi="Times New Roman" w:cs="Times New Roman"/>
          <w:sz w:val="24"/>
          <w:szCs w:val="24"/>
        </w:rPr>
        <w:t>Mobile: +2348029797493/+2348067461324</w:t>
      </w: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bookmarkStart w:id="0" w:name="_GoBack"/>
      <w:bookmarkEnd w:id="0"/>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p>
    <w:p w:rsidR="00C74D93" w:rsidRPr="00C74D93" w:rsidRDefault="00C74D93" w:rsidP="00C74D93">
      <w:pPr>
        <w:keepNext/>
        <w:keepLines/>
        <w:spacing w:before="40" w:after="0"/>
        <w:outlineLvl w:val="1"/>
        <w:rPr>
          <w:rFonts w:asciiTheme="majorHAnsi" w:eastAsiaTheme="majorEastAsia" w:hAnsiTheme="majorHAnsi" w:cstheme="majorBidi"/>
          <w:color w:val="2E74B5" w:themeColor="accent1" w:themeShade="BF"/>
          <w:sz w:val="26"/>
          <w:szCs w:val="26"/>
        </w:rPr>
      </w:pPr>
      <w:r w:rsidRPr="00C74D93">
        <w:rPr>
          <w:rFonts w:asciiTheme="majorHAnsi" w:eastAsiaTheme="majorEastAsia" w:hAnsiTheme="majorHAnsi" w:cstheme="majorBidi"/>
          <w:color w:val="2E74B5" w:themeColor="accent1" w:themeShade="BF"/>
          <w:sz w:val="26"/>
          <w:szCs w:val="26"/>
        </w:rPr>
        <w:t>_____________________________________________________</w:t>
      </w:r>
    </w:p>
    <w:p w:rsidR="00C74D93" w:rsidRPr="00C74D93" w:rsidRDefault="00C74D93" w:rsidP="00C74D93">
      <w:pPr>
        <w:spacing w:before="10" w:after="10"/>
        <w:jc w:val="both"/>
        <w:rPr>
          <w:rFonts w:ascii="Times New Roman" w:hAnsi="Times New Roman" w:cs="Times New Roman"/>
          <w:sz w:val="24"/>
        </w:rPr>
      </w:pPr>
      <w:r w:rsidRPr="00C74D93">
        <w:rPr>
          <w:rFonts w:ascii="Times New Roman" w:hAnsi="Times New Roman" w:cs="Times New Roman"/>
          <w:sz w:val="24"/>
        </w:rPr>
        <w:t>*</w:t>
      </w:r>
      <w:r w:rsidRPr="00C74D93">
        <w:rPr>
          <w:rFonts w:ascii="Times New Roman" w:hAnsi="Times New Roman" w:cs="Times New Roman"/>
          <w:sz w:val="18"/>
          <w:szCs w:val="18"/>
        </w:rPr>
        <w:t>The author is also an ICAO TRAINAIR PLUS certified Aviation Training Instructor and a Subject Matter Expert (SME) on air traffic safety systems (Communications/ATSEP Basic Competency) at the Nigerian College of Aviation Technology, Zaria, Nigeria and was, until October 2018, the Training Manager, Directorate of Safety Electronics and Engineering Services, Nigerian Airspace Management Agency, Murtala Muhammed Airport, Lagos, Nigeria.</w:t>
      </w:r>
    </w:p>
    <w:p w:rsidR="005344C0" w:rsidRDefault="005344C0" w:rsidP="00C74D93"/>
    <w:sectPr w:rsidR="005344C0" w:rsidSect="00C74D93">
      <w:pgSz w:w="12240" w:h="15840"/>
      <w:pgMar w:top="2155" w:right="2155" w:bottom="2155" w:left="215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93"/>
    <w:rsid w:val="005344C0"/>
    <w:rsid w:val="00C74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458ABF-F2A8-453E-9D6C-342D1C4E6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osunwusi@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OSUNWUSI</dc:creator>
  <cp:keywords/>
  <dc:description/>
  <cp:lastModifiedBy>OSUNWUSI</cp:lastModifiedBy>
  <cp:revision>1</cp:revision>
  <dcterms:created xsi:type="dcterms:W3CDTF">2020-01-11T21:03:00Z</dcterms:created>
  <dcterms:modified xsi:type="dcterms:W3CDTF">2020-01-11T21:09:00Z</dcterms:modified>
</cp:coreProperties>
</file>